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56" w:rsidRDefault="00484456" w:rsidP="00114D53">
      <w:pPr>
        <w:pStyle w:val="a3"/>
        <w:contextualSpacing/>
        <w:jc w:val="center"/>
        <w:rPr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  <w:t xml:space="preserve">Отчет о проведении мероприятия в рамках проведения правоприменительной практики обязательных требований законодательства по муниципальному жилищному контролю за </w:t>
      </w:r>
      <w:r w:rsidR="00FB2474">
        <w:rPr>
          <w:b/>
          <w:color w:val="242424"/>
          <w:sz w:val="28"/>
          <w:szCs w:val="28"/>
        </w:rPr>
        <w:t>11 месяцев 2021</w:t>
      </w:r>
      <w:r>
        <w:rPr>
          <w:b/>
          <w:color w:val="242424"/>
          <w:sz w:val="28"/>
          <w:szCs w:val="28"/>
        </w:rPr>
        <w:t xml:space="preserve"> год</w:t>
      </w:r>
      <w:r w:rsidR="00FB2474">
        <w:rPr>
          <w:b/>
          <w:color w:val="242424"/>
          <w:sz w:val="28"/>
          <w:szCs w:val="28"/>
        </w:rPr>
        <w:t>а</w:t>
      </w:r>
      <w:r>
        <w:rPr>
          <w:b/>
          <w:color w:val="242424"/>
          <w:sz w:val="28"/>
          <w:szCs w:val="28"/>
        </w:rPr>
        <w:t>.</w:t>
      </w:r>
    </w:p>
    <w:p w:rsidR="00484456" w:rsidRDefault="00484456" w:rsidP="00114D53">
      <w:pPr>
        <w:pStyle w:val="a3"/>
        <w:contextualSpacing/>
        <w:jc w:val="center"/>
        <w:rPr>
          <w:b/>
          <w:color w:val="242424"/>
          <w:sz w:val="28"/>
          <w:szCs w:val="28"/>
        </w:rPr>
      </w:pPr>
    </w:p>
    <w:p w:rsidR="00484456" w:rsidRDefault="00484456" w:rsidP="00114D53">
      <w:pPr>
        <w:pStyle w:val="a3"/>
        <w:contextualSpacing/>
        <w:jc w:val="center"/>
        <w:rPr>
          <w:b/>
          <w:color w:val="242424"/>
          <w:sz w:val="28"/>
          <w:szCs w:val="28"/>
        </w:rPr>
      </w:pPr>
    </w:p>
    <w:p w:rsidR="00567DDE" w:rsidRPr="009E1562" w:rsidRDefault="002E26AB" w:rsidP="001C6277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color w:val="000000"/>
          <w:sz w:val="28"/>
          <w:szCs w:val="28"/>
        </w:rPr>
      </w:pPr>
      <w:proofErr w:type="gramStart"/>
      <w:r>
        <w:rPr>
          <w:rFonts w:eastAsiaTheme="minorEastAsia"/>
          <w:color w:val="000000"/>
          <w:sz w:val="28"/>
          <w:szCs w:val="28"/>
        </w:rPr>
        <w:t xml:space="preserve">Отделом муниципального контроля и охраны труда Контрольного управления </w:t>
      </w:r>
      <w:r w:rsidRPr="002E26AB">
        <w:rPr>
          <w:rFonts w:eastAsiaTheme="minorEastAsia"/>
          <w:b/>
          <w:color w:val="000000"/>
          <w:sz w:val="28"/>
          <w:szCs w:val="28"/>
        </w:rPr>
        <w:t>м</w:t>
      </w:r>
      <w:r w:rsidR="00567DDE" w:rsidRPr="002E26AB">
        <w:rPr>
          <w:rFonts w:eastAsiaTheme="minorEastAsia"/>
          <w:b/>
          <w:color w:val="000000"/>
          <w:sz w:val="28"/>
          <w:szCs w:val="28"/>
        </w:rPr>
        <w:t>униципальный жилищный контроль</w:t>
      </w:r>
      <w:r w:rsidR="00567DDE" w:rsidRPr="001C6277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осуществляется </w:t>
      </w:r>
      <w:r w:rsidR="00567DDE" w:rsidRPr="001C6277">
        <w:rPr>
          <w:rFonts w:eastAsiaTheme="minorEastAsia"/>
          <w:color w:val="000000"/>
          <w:sz w:val="28"/>
          <w:szCs w:val="28"/>
        </w:rPr>
        <w:t>в отношении юридических лиц и индивидуальных предпринимате</w:t>
      </w:r>
      <w:r>
        <w:rPr>
          <w:rFonts w:eastAsiaTheme="minorEastAsia"/>
          <w:color w:val="000000"/>
          <w:sz w:val="28"/>
          <w:szCs w:val="28"/>
        </w:rPr>
        <w:t xml:space="preserve">лей, а также в отношении физических лиц </w:t>
      </w:r>
      <w:r w:rsidR="00567DDE" w:rsidRPr="001C6277">
        <w:rPr>
          <w:rFonts w:eastAsiaTheme="minorEastAsia"/>
          <w:color w:val="000000"/>
          <w:sz w:val="28"/>
          <w:szCs w:val="28"/>
        </w:rPr>
        <w:t xml:space="preserve">по основаниям, в сроки и с периодичностью, установленных Федеральным законом от 26 декабря 2008 года </w:t>
      </w:r>
      <w:r w:rsidR="00567DDE" w:rsidRPr="009E1562">
        <w:rPr>
          <w:rFonts w:eastAsiaTheme="minorEastAsia"/>
          <w:b/>
          <w:color w:val="000000"/>
          <w:sz w:val="28"/>
          <w:szCs w:val="28"/>
        </w:rPr>
        <w:t>№ 294-ФЗ «О</w:t>
      </w:r>
      <w:r w:rsidR="00567DDE" w:rsidRPr="001C6277">
        <w:rPr>
          <w:rFonts w:eastAsiaTheme="minorEastAsia"/>
          <w:color w:val="000000"/>
          <w:sz w:val="28"/>
          <w:szCs w:val="28"/>
        </w:rP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567DDE" w:rsidRPr="009E1562">
        <w:rPr>
          <w:rFonts w:eastAsiaTheme="minorEastAsia"/>
          <w:b/>
          <w:color w:val="000000"/>
          <w:sz w:val="28"/>
          <w:szCs w:val="28"/>
        </w:rPr>
        <w:t>с учетом особенностей</w:t>
      </w:r>
      <w:proofErr w:type="gramEnd"/>
      <w:r w:rsidR="00567DDE" w:rsidRPr="009E1562">
        <w:rPr>
          <w:rFonts w:eastAsiaTheme="minorEastAsia"/>
          <w:b/>
          <w:color w:val="000000"/>
          <w:sz w:val="28"/>
          <w:szCs w:val="28"/>
        </w:rPr>
        <w:t xml:space="preserve"> организации и проведения плановых и внеплановых проверок, предусмотренных </w:t>
      </w:r>
      <w:r w:rsidR="009E1562" w:rsidRPr="009E1562">
        <w:rPr>
          <w:rFonts w:eastAsiaTheme="minorEastAsia"/>
          <w:b/>
          <w:color w:val="000000"/>
          <w:sz w:val="28"/>
          <w:szCs w:val="28"/>
        </w:rPr>
        <w:t>Жи</w:t>
      </w:r>
      <w:r w:rsidR="00567DDE" w:rsidRPr="009E1562">
        <w:rPr>
          <w:rFonts w:eastAsiaTheme="minorEastAsia"/>
          <w:b/>
          <w:color w:val="000000"/>
          <w:sz w:val="28"/>
          <w:szCs w:val="28"/>
        </w:rPr>
        <w:t>лищн</w:t>
      </w:r>
      <w:r w:rsidR="009E1562" w:rsidRPr="009E1562">
        <w:rPr>
          <w:rFonts w:eastAsiaTheme="minorEastAsia"/>
          <w:b/>
          <w:color w:val="000000"/>
          <w:sz w:val="28"/>
          <w:szCs w:val="28"/>
        </w:rPr>
        <w:t>ым кодексом</w:t>
      </w:r>
      <w:r w:rsidR="00567DDE" w:rsidRPr="009E1562">
        <w:rPr>
          <w:rFonts w:eastAsiaTheme="minorEastAsia"/>
          <w:b/>
          <w:color w:val="000000"/>
          <w:sz w:val="28"/>
          <w:szCs w:val="28"/>
        </w:rPr>
        <w:t xml:space="preserve"> Российской Федерации.</w:t>
      </w:r>
    </w:p>
    <w:p w:rsidR="00D37D19" w:rsidRPr="009E1562" w:rsidRDefault="00D37D19" w:rsidP="001C6277">
      <w:pPr>
        <w:pStyle w:val="a3"/>
        <w:spacing w:before="0" w:beforeAutospacing="0" w:after="0" w:afterAutospacing="0"/>
        <w:ind w:firstLine="709"/>
        <w:contextualSpacing/>
        <w:jc w:val="both"/>
        <w:rPr>
          <w:rFonts w:eastAsiaTheme="minorEastAsia"/>
          <w:b/>
          <w:color w:val="000000"/>
          <w:sz w:val="28"/>
          <w:szCs w:val="28"/>
        </w:rPr>
      </w:pPr>
      <w:r w:rsidRPr="001C6277">
        <w:rPr>
          <w:rFonts w:eastAsiaTheme="minorEastAsia"/>
          <w:color w:val="000000"/>
          <w:sz w:val="28"/>
          <w:szCs w:val="28"/>
        </w:rPr>
        <w:t xml:space="preserve">Наличия оснований, предусмотренных Федеральным законом №294 –ФЗ от 26.12.2008г.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9E1562">
        <w:rPr>
          <w:rFonts w:eastAsiaTheme="minorEastAsia"/>
          <w:b/>
          <w:color w:val="000000"/>
          <w:sz w:val="28"/>
          <w:szCs w:val="28"/>
        </w:rPr>
        <w:t>для проведения плановых проверок в 202</w:t>
      </w:r>
      <w:r w:rsidR="00FB2474" w:rsidRPr="009E1562">
        <w:rPr>
          <w:rFonts w:eastAsiaTheme="minorEastAsia"/>
          <w:b/>
          <w:color w:val="000000"/>
          <w:sz w:val="28"/>
          <w:szCs w:val="28"/>
        </w:rPr>
        <w:t>1</w:t>
      </w:r>
      <w:r w:rsidRPr="009E1562">
        <w:rPr>
          <w:rFonts w:eastAsiaTheme="minorEastAsia"/>
          <w:b/>
          <w:color w:val="000000"/>
          <w:sz w:val="28"/>
          <w:szCs w:val="28"/>
        </w:rPr>
        <w:t xml:space="preserve"> году не имелось.</w:t>
      </w:r>
    </w:p>
    <w:p w:rsidR="00D37D19" w:rsidRPr="00206F08" w:rsidRDefault="00D37D19" w:rsidP="001C6277">
      <w:pPr>
        <w:pStyle w:val="a3"/>
        <w:spacing w:before="0" w:beforeAutospacing="0" w:after="0" w:afterAutospacing="0"/>
        <w:ind w:firstLine="709"/>
        <w:contextualSpacing/>
        <w:jc w:val="both"/>
        <w:rPr>
          <w:rFonts w:eastAsiaTheme="minorEastAsia"/>
          <w:b/>
          <w:color w:val="000000"/>
          <w:sz w:val="28"/>
          <w:szCs w:val="28"/>
        </w:rPr>
      </w:pPr>
      <w:r w:rsidRPr="00206F08">
        <w:rPr>
          <w:rFonts w:eastAsiaTheme="minorEastAsia"/>
          <w:b/>
          <w:color w:val="000000"/>
          <w:sz w:val="28"/>
          <w:szCs w:val="28"/>
        </w:rPr>
        <w:t>Внеплановые проверки юридических лиц и индивидуальных предпринимателей не проводились.</w:t>
      </w:r>
    </w:p>
    <w:p w:rsidR="002E26AB" w:rsidRDefault="00235A0B" w:rsidP="009E15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F09C6">
        <w:rPr>
          <w:rFonts w:ascii="Times New Roman" w:hAnsi="Times New Roman" w:cs="Times New Roman"/>
          <w:color w:val="000000"/>
          <w:sz w:val="28"/>
          <w:szCs w:val="28"/>
        </w:rPr>
        <w:t xml:space="preserve"> адрес </w:t>
      </w:r>
      <w:r w:rsidRPr="005902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управляющей компании было выдано </w:t>
      </w:r>
      <w:r w:rsidR="00FB2474">
        <w:rPr>
          <w:rFonts w:ascii="Times New Roman" w:hAnsi="Times New Roman" w:cs="Times New Roman"/>
          <w:b/>
          <w:color w:val="000000"/>
          <w:sz w:val="28"/>
          <w:szCs w:val="28"/>
        </w:rPr>
        <w:t>четыре</w:t>
      </w:r>
      <w:r w:rsidRPr="005902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предостережения</w:t>
      </w:r>
      <w:r w:rsidRPr="004F09C6">
        <w:rPr>
          <w:rFonts w:ascii="Times New Roman" w:hAnsi="Times New Roman" w:cs="Times New Roman"/>
          <w:color w:val="000000"/>
          <w:sz w:val="28"/>
          <w:szCs w:val="28"/>
        </w:rPr>
        <w:t xml:space="preserve"> о недопустимости нарушения обязательных требований, требований установленных Федеральным законодательством. Возражений на предостережения в отдел муниципального контроля и охраны труда не поступало. Сроки предоставления уведомлений на предостережения управляющей компанией не нарушены.</w:t>
      </w:r>
    </w:p>
    <w:p w:rsidR="00567DDE" w:rsidRPr="001C6277" w:rsidRDefault="002E26AB" w:rsidP="001C6277">
      <w:pPr>
        <w:pStyle w:val="a3"/>
        <w:spacing w:before="0" w:beforeAutospacing="0" w:after="0" w:afterAutospacing="0"/>
        <w:ind w:firstLine="709"/>
        <w:contextualSpacing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В </w:t>
      </w:r>
      <w:r w:rsidR="00E141CE" w:rsidRPr="00206F08">
        <w:rPr>
          <w:rFonts w:eastAsiaTheme="minorEastAsia"/>
          <w:b/>
          <w:color w:val="000000"/>
          <w:sz w:val="28"/>
          <w:szCs w:val="28"/>
        </w:rPr>
        <w:t xml:space="preserve">отношении </w:t>
      </w:r>
      <w:proofErr w:type="gramStart"/>
      <w:r w:rsidR="00E141CE" w:rsidRPr="00206F08">
        <w:rPr>
          <w:rFonts w:eastAsiaTheme="minorEastAsia"/>
          <w:b/>
          <w:color w:val="000000"/>
          <w:sz w:val="28"/>
          <w:szCs w:val="28"/>
        </w:rPr>
        <w:t>физических лиц,</w:t>
      </w:r>
      <w:r w:rsidR="00E141CE" w:rsidRPr="001C6277">
        <w:rPr>
          <w:rFonts w:eastAsiaTheme="minorEastAsia"/>
          <w:color w:val="000000"/>
          <w:sz w:val="28"/>
          <w:szCs w:val="28"/>
        </w:rPr>
        <w:t xml:space="preserve"> не являющихся ин</w:t>
      </w:r>
      <w:r>
        <w:rPr>
          <w:rFonts w:eastAsiaTheme="minorEastAsia"/>
          <w:color w:val="000000"/>
          <w:sz w:val="28"/>
          <w:szCs w:val="28"/>
        </w:rPr>
        <w:t>дивидуальными предпринимателям</w:t>
      </w:r>
      <w:r w:rsidR="009E1562">
        <w:rPr>
          <w:rFonts w:eastAsiaTheme="minorEastAsia"/>
          <w:color w:val="000000"/>
          <w:sz w:val="28"/>
          <w:szCs w:val="28"/>
        </w:rPr>
        <w:t xml:space="preserve">и </w:t>
      </w:r>
      <w:r>
        <w:rPr>
          <w:rFonts w:eastAsiaTheme="minorEastAsia"/>
          <w:color w:val="000000"/>
          <w:sz w:val="28"/>
          <w:szCs w:val="28"/>
        </w:rPr>
        <w:t>было</w:t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 проведено </w:t>
      </w:r>
      <w:r w:rsidR="00FB2474">
        <w:rPr>
          <w:rFonts w:eastAsiaTheme="minorEastAsia"/>
          <w:color w:val="000000"/>
          <w:sz w:val="28"/>
          <w:szCs w:val="28"/>
        </w:rPr>
        <w:t>57</w:t>
      </w:r>
      <w:r w:rsidR="00C32BE3" w:rsidRPr="001C6277">
        <w:rPr>
          <w:rFonts w:eastAsiaTheme="minorEastAsia"/>
          <w:color w:val="000000"/>
          <w:sz w:val="28"/>
          <w:szCs w:val="28"/>
        </w:rPr>
        <w:t xml:space="preserve"> проверок, </w:t>
      </w:r>
      <w:r w:rsidR="00567DDE" w:rsidRPr="001C6277">
        <w:rPr>
          <w:rFonts w:eastAsiaTheme="minorEastAsia"/>
          <w:color w:val="000000"/>
          <w:sz w:val="28"/>
          <w:szCs w:val="28"/>
        </w:rPr>
        <w:t xml:space="preserve">из них </w:t>
      </w:r>
      <w:r w:rsidR="00FB2474">
        <w:rPr>
          <w:rFonts w:eastAsiaTheme="minorEastAsia"/>
          <w:color w:val="000000"/>
          <w:sz w:val="28"/>
          <w:szCs w:val="28"/>
        </w:rPr>
        <w:t>4</w:t>
      </w:r>
      <w:r w:rsidR="00567DDE" w:rsidRPr="001C6277">
        <w:rPr>
          <w:rFonts w:eastAsiaTheme="minorEastAsia"/>
          <w:color w:val="000000"/>
          <w:sz w:val="28"/>
          <w:szCs w:val="28"/>
        </w:rPr>
        <w:t xml:space="preserve"> внепланов</w:t>
      </w:r>
      <w:r w:rsidR="00FB2474">
        <w:rPr>
          <w:rFonts w:eastAsiaTheme="minorEastAsia"/>
          <w:color w:val="000000"/>
          <w:sz w:val="28"/>
          <w:szCs w:val="28"/>
        </w:rPr>
        <w:t>ые</w:t>
      </w:r>
      <w:r w:rsidR="00567DDE" w:rsidRPr="001C6277">
        <w:rPr>
          <w:rFonts w:eastAsiaTheme="minorEastAsia"/>
          <w:color w:val="000000"/>
          <w:sz w:val="28"/>
          <w:szCs w:val="28"/>
        </w:rPr>
        <w:t xml:space="preserve"> проверк</w:t>
      </w:r>
      <w:r w:rsidR="00FB2474">
        <w:rPr>
          <w:rFonts w:eastAsiaTheme="minorEastAsia"/>
          <w:color w:val="000000"/>
          <w:sz w:val="28"/>
          <w:szCs w:val="28"/>
        </w:rPr>
        <w:t>и</w:t>
      </w:r>
      <w:r w:rsidR="00567DDE" w:rsidRPr="001C6277">
        <w:rPr>
          <w:rFonts w:eastAsiaTheme="minorEastAsia"/>
          <w:color w:val="000000"/>
          <w:sz w:val="28"/>
          <w:szCs w:val="28"/>
        </w:rPr>
        <w:t xml:space="preserve"> и </w:t>
      </w:r>
      <w:r w:rsidR="00FB2474">
        <w:rPr>
          <w:rFonts w:eastAsiaTheme="minorEastAsia"/>
          <w:color w:val="000000"/>
          <w:sz w:val="28"/>
          <w:szCs w:val="28"/>
        </w:rPr>
        <w:t>53</w:t>
      </w:r>
      <w:r w:rsidR="00567DDE" w:rsidRPr="001C6277">
        <w:rPr>
          <w:rFonts w:eastAsiaTheme="minorEastAsia"/>
          <w:color w:val="000000"/>
          <w:sz w:val="28"/>
          <w:szCs w:val="28"/>
        </w:rPr>
        <w:t xml:space="preserve"> плановы</w:t>
      </w:r>
      <w:r w:rsidR="00C32BE3" w:rsidRPr="001C6277">
        <w:rPr>
          <w:rFonts w:eastAsiaTheme="minorEastAsia"/>
          <w:color w:val="000000"/>
          <w:sz w:val="28"/>
          <w:szCs w:val="28"/>
        </w:rPr>
        <w:t>х</w:t>
      </w:r>
      <w:r w:rsidR="00567DDE" w:rsidRPr="001C6277">
        <w:rPr>
          <w:rFonts w:eastAsiaTheme="minorEastAsia"/>
          <w:color w:val="000000"/>
          <w:sz w:val="28"/>
          <w:szCs w:val="28"/>
        </w:rPr>
        <w:t xml:space="preserve"> провер</w:t>
      </w:r>
      <w:r w:rsidR="00C32BE3" w:rsidRPr="001C6277">
        <w:rPr>
          <w:rFonts w:eastAsiaTheme="minorEastAsia"/>
          <w:color w:val="000000"/>
          <w:sz w:val="28"/>
          <w:szCs w:val="28"/>
        </w:rPr>
        <w:t>о</w:t>
      </w:r>
      <w:r w:rsidR="00567DDE" w:rsidRPr="001C6277">
        <w:rPr>
          <w:rFonts w:eastAsiaTheme="minorEastAsia"/>
          <w:color w:val="000000"/>
          <w:sz w:val="28"/>
          <w:szCs w:val="28"/>
        </w:rPr>
        <w:t xml:space="preserve">к. По результатам проверок выдано </w:t>
      </w:r>
      <w:r w:rsidR="00C32BE3" w:rsidRPr="001C6277">
        <w:rPr>
          <w:rFonts w:eastAsiaTheme="minorEastAsia"/>
          <w:color w:val="000000"/>
          <w:sz w:val="28"/>
          <w:szCs w:val="28"/>
        </w:rPr>
        <w:t>10</w:t>
      </w:r>
      <w:r w:rsidR="00567DDE" w:rsidRPr="001C6277">
        <w:rPr>
          <w:rFonts w:eastAsiaTheme="minorEastAsia"/>
          <w:color w:val="000000"/>
          <w:sz w:val="28"/>
          <w:szCs w:val="28"/>
        </w:rPr>
        <w:t xml:space="preserve"> предписани</w:t>
      </w:r>
      <w:r w:rsidR="00C32BE3" w:rsidRPr="001C6277">
        <w:rPr>
          <w:rFonts w:eastAsiaTheme="minorEastAsia"/>
          <w:color w:val="000000"/>
          <w:sz w:val="28"/>
          <w:szCs w:val="28"/>
        </w:rPr>
        <w:t>й</w:t>
      </w:r>
      <w:r w:rsidR="00567DDE" w:rsidRPr="001C6277">
        <w:rPr>
          <w:rFonts w:eastAsiaTheme="minorEastAsia"/>
          <w:color w:val="000000"/>
          <w:sz w:val="28"/>
          <w:szCs w:val="28"/>
        </w:rPr>
        <w:t>.</w:t>
      </w:r>
    </w:p>
    <w:p w:rsidR="0035250B" w:rsidRPr="001C6277" w:rsidRDefault="0035250B" w:rsidP="001C6277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1C6277">
        <w:rPr>
          <w:rFonts w:eastAsiaTheme="minorEastAsia"/>
          <w:color w:val="000000"/>
          <w:sz w:val="28"/>
          <w:szCs w:val="28"/>
        </w:rPr>
        <w:t xml:space="preserve">Для предотвращения штрафных санкций </w:t>
      </w:r>
      <w:r w:rsidR="00560868" w:rsidRPr="001C6277">
        <w:rPr>
          <w:rFonts w:eastAsiaTheme="minorEastAsia"/>
          <w:color w:val="000000"/>
          <w:sz w:val="28"/>
          <w:szCs w:val="28"/>
        </w:rPr>
        <w:t>рекомендуе</w:t>
      </w:r>
      <w:r w:rsidR="009E1562">
        <w:rPr>
          <w:rFonts w:eastAsiaTheme="minorEastAsia"/>
          <w:color w:val="000000"/>
          <w:sz w:val="28"/>
          <w:szCs w:val="28"/>
        </w:rPr>
        <w:t>м</w:t>
      </w:r>
      <w:r w:rsidR="00560868" w:rsidRPr="001C6277">
        <w:rPr>
          <w:rFonts w:eastAsiaTheme="minorEastAsia"/>
          <w:color w:val="000000"/>
          <w:sz w:val="28"/>
          <w:szCs w:val="28"/>
        </w:rPr>
        <w:t xml:space="preserve"> организациям, осуществляющим обслуживание многоквартирных домов, соблюдать требования действующего законодательства, а также своевременно принимать необходимые меры на поступающие обращения и жалобы собственников помещений многоквартирных домов.</w:t>
      </w:r>
    </w:p>
    <w:p w:rsidR="00F51686" w:rsidRPr="00567DDE" w:rsidRDefault="00560868" w:rsidP="00FB24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C6277">
        <w:rPr>
          <w:rFonts w:eastAsiaTheme="minorEastAsia"/>
          <w:color w:val="000000"/>
          <w:sz w:val="28"/>
          <w:szCs w:val="28"/>
        </w:rPr>
        <w:t>Деятельность муниципа</w:t>
      </w:r>
      <w:r w:rsidR="00FB2474">
        <w:rPr>
          <w:rFonts w:eastAsiaTheme="minorEastAsia"/>
          <w:color w:val="000000"/>
          <w:sz w:val="28"/>
          <w:szCs w:val="28"/>
        </w:rPr>
        <w:t>льного жилищного контроля в 2022</w:t>
      </w:r>
      <w:r w:rsidRPr="001C6277">
        <w:rPr>
          <w:rFonts w:eastAsiaTheme="minorEastAsia"/>
          <w:color w:val="000000"/>
          <w:sz w:val="28"/>
          <w:szCs w:val="28"/>
        </w:rPr>
        <w:t xml:space="preserve"> году и последующие годы </w:t>
      </w:r>
      <w:r w:rsidR="00567DDE" w:rsidRPr="001C6277">
        <w:rPr>
          <w:rFonts w:eastAsiaTheme="minorEastAsia"/>
          <w:color w:val="000000"/>
          <w:sz w:val="28"/>
          <w:szCs w:val="28"/>
        </w:rPr>
        <w:t> </w:t>
      </w:r>
      <w:r w:rsidRPr="001C6277">
        <w:rPr>
          <w:rFonts w:eastAsiaTheme="minorEastAsia"/>
          <w:color w:val="000000"/>
          <w:sz w:val="28"/>
          <w:szCs w:val="28"/>
        </w:rPr>
        <w:t xml:space="preserve">также будет направлена на профилактику нарушений </w:t>
      </w:r>
      <w:r w:rsidR="009E1562">
        <w:rPr>
          <w:rFonts w:eastAsiaTheme="minorEastAsia"/>
          <w:color w:val="000000"/>
          <w:sz w:val="28"/>
          <w:szCs w:val="28"/>
        </w:rPr>
        <w:t xml:space="preserve"> физическими, </w:t>
      </w:r>
      <w:r w:rsidRPr="001C6277">
        <w:rPr>
          <w:rFonts w:eastAsiaTheme="minorEastAsia"/>
          <w:color w:val="000000"/>
          <w:sz w:val="28"/>
          <w:szCs w:val="28"/>
        </w:rPr>
        <w:t xml:space="preserve">юридическими лицами и индивидуальными предпринимателями обязательных требований, </w:t>
      </w:r>
      <w:r w:rsidR="00FB2474">
        <w:rPr>
          <w:rFonts w:eastAsiaTheme="minorEastAsia"/>
          <w:color w:val="000000"/>
          <w:sz w:val="28"/>
          <w:szCs w:val="28"/>
        </w:rPr>
        <w:t xml:space="preserve">однако в соответствии с </w:t>
      </w:r>
      <w:r w:rsidR="00FB2474" w:rsidRPr="00E4441C">
        <w:rPr>
          <w:i/>
          <w:sz w:val="28"/>
          <w:szCs w:val="28"/>
        </w:rPr>
        <w:t>Федеральны</w:t>
      </w:r>
      <w:r w:rsidR="00FB2474">
        <w:rPr>
          <w:i/>
          <w:sz w:val="28"/>
          <w:szCs w:val="28"/>
        </w:rPr>
        <w:t>м</w:t>
      </w:r>
      <w:r w:rsidR="00FB2474" w:rsidRPr="00E4441C">
        <w:rPr>
          <w:i/>
          <w:sz w:val="28"/>
          <w:szCs w:val="28"/>
        </w:rPr>
        <w:t xml:space="preserve"> </w:t>
      </w:r>
      <w:hyperlink r:id="rId5" w:history="1">
        <w:r w:rsidR="00FB2474" w:rsidRPr="00E4441C">
          <w:rPr>
            <w:i/>
            <w:color w:val="0000FF"/>
            <w:sz w:val="28"/>
            <w:szCs w:val="28"/>
          </w:rPr>
          <w:t>закон</w:t>
        </w:r>
      </w:hyperlink>
      <w:r w:rsidR="00FB2474">
        <w:rPr>
          <w:i/>
        </w:rPr>
        <w:t>ом</w:t>
      </w:r>
      <w:r w:rsidR="00FB2474" w:rsidRPr="00E4441C">
        <w:rPr>
          <w:i/>
          <w:sz w:val="28"/>
          <w:szCs w:val="28"/>
        </w:rPr>
        <w:t xml:space="preserve"> от 31.07.2020 N 248-ФЗ "О государственном контроле (надзоре) и муниципальном контроле в Российской Федерации"</w:t>
      </w:r>
      <w:r w:rsidR="00FB2474">
        <w:rPr>
          <w:i/>
          <w:sz w:val="28"/>
          <w:szCs w:val="28"/>
        </w:rPr>
        <w:t xml:space="preserve"> и </w:t>
      </w:r>
      <w:r w:rsidR="00FB2474" w:rsidRPr="00E4441C">
        <w:rPr>
          <w:i/>
          <w:sz w:val="28"/>
          <w:szCs w:val="28"/>
          <w:shd w:val="clear" w:color="auto" w:fill="FFFFFF"/>
        </w:rPr>
        <w:t>Федеральны</w:t>
      </w:r>
      <w:r w:rsidR="00FB2474">
        <w:rPr>
          <w:i/>
          <w:sz w:val="28"/>
          <w:szCs w:val="28"/>
          <w:shd w:val="clear" w:color="auto" w:fill="FFFFFF"/>
        </w:rPr>
        <w:t>м</w:t>
      </w:r>
      <w:r w:rsidR="00FB2474" w:rsidRPr="00E4441C">
        <w:rPr>
          <w:i/>
          <w:sz w:val="28"/>
          <w:szCs w:val="28"/>
          <w:shd w:val="clear" w:color="auto" w:fill="FFFFFF"/>
        </w:rPr>
        <w:t xml:space="preserve"> закон</w:t>
      </w:r>
      <w:r w:rsidR="00FB2474">
        <w:rPr>
          <w:i/>
          <w:sz w:val="28"/>
          <w:szCs w:val="28"/>
          <w:shd w:val="clear" w:color="auto" w:fill="FFFFFF"/>
        </w:rPr>
        <w:t>ом</w:t>
      </w:r>
      <w:r w:rsidR="00FB2474" w:rsidRPr="00E4441C">
        <w:rPr>
          <w:i/>
          <w:sz w:val="28"/>
          <w:szCs w:val="28"/>
          <w:shd w:val="clear" w:color="auto" w:fill="FFFFFF"/>
        </w:rPr>
        <w:t xml:space="preserve"> от 31 июля </w:t>
      </w:r>
      <w:smartTag w:uri="urn:schemas-microsoft-com:office:smarttags" w:element="metricconverter">
        <w:smartTagPr>
          <w:attr w:name="ProductID" w:val="2020 г"/>
        </w:smartTagPr>
        <w:r w:rsidR="00FB2474" w:rsidRPr="00E4441C">
          <w:rPr>
            <w:i/>
            <w:sz w:val="28"/>
            <w:szCs w:val="28"/>
            <w:shd w:val="clear" w:color="auto" w:fill="FFFFFF"/>
          </w:rPr>
          <w:t>2020 г</w:t>
        </w:r>
      </w:smartTag>
      <w:r w:rsidR="00FB2474" w:rsidRPr="00E4441C">
        <w:rPr>
          <w:i/>
          <w:sz w:val="28"/>
          <w:szCs w:val="28"/>
          <w:shd w:val="clear" w:color="auto" w:fill="FFFFFF"/>
        </w:rPr>
        <w:t>. № 247-ФЗ «Об обязательных требованиях в Российской Федерации»</w:t>
      </w:r>
      <w:r w:rsidR="00FB2474">
        <w:rPr>
          <w:i/>
          <w:sz w:val="28"/>
          <w:szCs w:val="28"/>
          <w:shd w:val="clear" w:color="auto" w:fill="FFFFFF"/>
        </w:rPr>
        <w:t>.</w:t>
      </w:r>
      <w:proofErr w:type="gramEnd"/>
    </w:p>
    <w:sectPr w:rsidR="00F51686" w:rsidRPr="00567DDE" w:rsidSect="00567DD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67DDE"/>
    <w:rsid w:val="000B0073"/>
    <w:rsid w:val="000E5E7E"/>
    <w:rsid w:val="00114D53"/>
    <w:rsid w:val="001218DE"/>
    <w:rsid w:val="001C6277"/>
    <w:rsid w:val="00206F08"/>
    <w:rsid w:val="00235A0B"/>
    <w:rsid w:val="002E26AB"/>
    <w:rsid w:val="00301D21"/>
    <w:rsid w:val="0033373F"/>
    <w:rsid w:val="0035250B"/>
    <w:rsid w:val="003B5CCF"/>
    <w:rsid w:val="003F249A"/>
    <w:rsid w:val="003F4F1D"/>
    <w:rsid w:val="00484456"/>
    <w:rsid w:val="004E0EAC"/>
    <w:rsid w:val="00560868"/>
    <w:rsid w:val="00562EC8"/>
    <w:rsid w:val="00567DDE"/>
    <w:rsid w:val="005902B6"/>
    <w:rsid w:val="006D62E9"/>
    <w:rsid w:val="0073375C"/>
    <w:rsid w:val="00793B32"/>
    <w:rsid w:val="008B44B8"/>
    <w:rsid w:val="00980E03"/>
    <w:rsid w:val="009E1562"/>
    <w:rsid w:val="00A110D4"/>
    <w:rsid w:val="00B506B1"/>
    <w:rsid w:val="00B6145B"/>
    <w:rsid w:val="00C32BE3"/>
    <w:rsid w:val="00CF2C66"/>
    <w:rsid w:val="00CF3A8E"/>
    <w:rsid w:val="00D37D19"/>
    <w:rsid w:val="00E05D6E"/>
    <w:rsid w:val="00E141CE"/>
    <w:rsid w:val="00F12EEB"/>
    <w:rsid w:val="00F51686"/>
    <w:rsid w:val="00F53D75"/>
    <w:rsid w:val="00F83DA6"/>
    <w:rsid w:val="00FB2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37D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37D19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12EEB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12EEB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F12E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00EE5BA240D064B04E9B540FE01E60778403BE0918B1C6658743A58A63E22DF44B74A105F259A8CE72AA8A4C5L239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865C0-FA87-40F9-8EEE-69FD38280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Yhova</dc:creator>
  <cp:keywords/>
  <dc:description/>
  <cp:lastModifiedBy>user</cp:lastModifiedBy>
  <cp:revision>13</cp:revision>
  <cp:lastPrinted>2021-12-21T10:13:00Z</cp:lastPrinted>
  <dcterms:created xsi:type="dcterms:W3CDTF">2021-04-15T10:16:00Z</dcterms:created>
  <dcterms:modified xsi:type="dcterms:W3CDTF">2021-12-21T10:14:00Z</dcterms:modified>
</cp:coreProperties>
</file>